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4604" w:after="200"/>
        <w:rPr/>
      </w:pPr>
      <w:r>
        <w:rPr/>
        <mc:AlternateContent>
          <mc:Choice Requires="wps">
            <w:drawing>
              <wp:anchor behindDoc="0" distT="36195" distB="36195" distL="36195" distR="34925" simplePos="0" locked="0" layoutInCell="0" allowOverlap="1" relativeHeight="2" wp14:anchorId="2B50FBF1">
                <wp:simplePos x="0" y="0"/>
                <wp:positionH relativeFrom="margin">
                  <wp:align>center</wp:align>
                </wp:positionH>
                <wp:positionV relativeFrom="paragraph">
                  <wp:posOffset>1044575</wp:posOffset>
                </wp:positionV>
                <wp:extent cx="7092315" cy="8097520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528" y="21549"/>
                    <wp:lineTo x="21528" y="0"/>
                    <wp:lineTo x="0" y="0"/>
                  </wp:wrapPolygon>
                </wp:wrapTight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60" cy="809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PLEASE PAY BY FEBRUARY 28, 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What your dues help pay for: 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pStyle w:val="ListParagraph"/>
                              <w:spacing w:lineRule="auto" w:line="300" w:before="0" w:after="0"/>
                              <w:ind w:left="144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Member Voting Privileges</w:t>
                            </w:r>
                          </w:p>
                          <w:p>
                            <w:pPr>
                              <w:pStyle w:val="ListParagraph"/>
                              <w:spacing w:lineRule="auto" w:line="300" w:before="0" w:after="0"/>
                              <w:ind w:left="144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Greenbrier Neighborhood Directory</w:t>
                            </w:r>
                          </w:p>
                          <w:p>
                            <w:pPr>
                              <w:pStyle w:val="ListParagraph"/>
                              <w:spacing w:lineRule="auto" w:line="300" w:before="0" w:after="0"/>
                              <w:ind w:left="144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* GRI Ladies Spring Tea 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Front and Rear Entrance Maintenance 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(mowing, planting, electrical and Irrigation Systems)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New Lighting for Front Entrance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Security Cameras for Improved Safety of All Residents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of July Parade Support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Christmas Decoration for Front &amp; Rear Entrances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Greenbrier Website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Voice Mail and Message Signage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Welcome Packets for New Residents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Annual Neighborhood Garage Sale Advertising &amp; Signs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Christmas Decoration Contest 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Representation at Fayette County Neighborhood Council Meetings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Neighborhood Newsletter printing and postage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*Must be GRI members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3" name="Pictur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" name="Picture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………………………………………….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" name="Picture 1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………....……....………………..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" name="Picture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Please complete &amp; cut off section below and return with your payment of $100, 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see our website at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gb-ra.com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(Dues webpage) for instructions to pay using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PayPal.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Name   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Address____________________________________________________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Phone _____________________________________________________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Make Check Payable to: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Greenbrier Residents Association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and mail to: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John Schmidt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Treasurer – 3556 Antilles Dr., Lexington, Ky 40509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(Feel free to drop off your payment at his home)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Thank you for your participation and prompt payment by 2/2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/28</w:t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stroked="f" o:allowincell="f" style="position:absolute;margin-left:-9.25pt;margin-top:82.25pt;width:558.4pt;height:637.55pt;mso-wrap-style:square;v-text-anchor:top;mso-position-horizontal:center;mso-position-horizontal-relative:margin" wp14:anchorId="2B50FBF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PLEASE PAY BY FEBRUARY 28, 202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>
                      <w:pPr>
                        <w:pStyle w:val="ListParagraph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What your dues help pay for: </w:t>
                      </w:r>
                    </w:p>
                    <w:p>
                      <w:pPr>
                        <w:pStyle w:val="ListParagraph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>
                      <w:pPr>
                        <w:pStyle w:val="ListParagraph"/>
                        <w:spacing w:lineRule="auto" w:line="300" w:before="0" w:after="0"/>
                        <w:ind w:left="1440" w:hanging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Member Voting Privileges</w:t>
                      </w:r>
                    </w:p>
                    <w:p>
                      <w:pPr>
                        <w:pStyle w:val="ListParagraph"/>
                        <w:spacing w:lineRule="auto" w:line="300" w:before="0" w:after="0"/>
                        <w:ind w:left="1440" w:hanging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Greenbrier Neighborhood Directory</w:t>
                      </w:r>
                    </w:p>
                    <w:p>
                      <w:pPr>
                        <w:pStyle w:val="ListParagraph"/>
                        <w:spacing w:lineRule="auto" w:line="300" w:before="0" w:after="0"/>
                        <w:ind w:left="1440" w:hanging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* GRI Ladies Spring Tea 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Front and Rear Entrance Maintenance </w:t>
                      </w:r>
                    </w:p>
                    <w:p>
                      <w:pPr>
                        <w:pStyle w:val="FrameContents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(mowing, planting, electrical and Irrigation Systems)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New Lighting for Front Entrance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Security Cameras for Improved Safety of All Residents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of July Parade Support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Christmas Decoration for Front &amp; Rear Entrances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Greenbrier Website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Voice Mail and Message Signage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Welcome Packets for New Residents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Annual Neighborhood Garage Sale Advertising &amp; Signs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Christmas Decoration Contest 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Representation at Fayette County Neighborhood Council Meetings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Neighborhood Newsletter printing and postage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*Must be GRI members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7" name="Pictur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.</w:t>
                      </w:r>
                      <w:r>
                        <w:rPr/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8" name="Picture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………………………………………….</w:t>
                      </w:r>
                      <w:r>
                        <w:rPr/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9" name="Picture 1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1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………....……....………………..</w:t>
                      </w:r>
                      <w:r>
                        <w:rPr/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10" name="Picture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 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Please complete &amp; cut off section below and return with your payment of $100, 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OR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see our website at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gb-ra.com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(Dues webpage) for instructions to pay using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PayPal.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Name   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Address____________________________________________________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Phone _____________________________________________________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Make Check Payable to: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Greenbrier Residents Association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, and mail to: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John Schmidt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, Treasurer – 3556 Antilles Dr., Lexington, Ky 40509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(Feel free to drop off your payment at his home)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Thank you for your participation and prompt payment by 2/2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/28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24765" distL="0" distR="19050" simplePos="0" locked="0" layoutInCell="0" allowOverlap="1" relativeHeight="4" wp14:anchorId="125121F3">
                <wp:simplePos x="0" y="0"/>
                <wp:positionH relativeFrom="column">
                  <wp:posOffset>386080</wp:posOffset>
                </wp:positionH>
                <wp:positionV relativeFrom="paragraph">
                  <wp:posOffset>-172085</wp:posOffset>
                </wp:positionV>
                <wp:extent cx="6002020" cy="1177290"/>
                <wp:effectExtent l="9525" t="9525" r="9525" b="952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0" cy="11772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11111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GREENBRIER RESIDENTS ASSOCIATION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52"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  <w:t>INVOICE FOR MEMBERSHIP DUES 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  <w:t xml:space="preserve"> $100</w:t>
                            </w:r>
                          </w:p>
                        </w:txbxContent>
                      </wps:txbx>
                      <wps:bodyPr lIns="36720" rIns="36720" tIns="36720" bIns="36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t" o:allowincell="f" style="position:absolute;margin-left:30.4pt;margin-top:-13.55pt;width:472.55pt;height:92.65pt;mso-wrap-style:square;v-text-anchor:top" wp14:anchorId="125121F3">
                <v:fill o:detectmouseclick="t" on="false"/>
                <v:stroke color="#111111" weight="190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GREENBRIER RESIDENTS ASSOCIATION</w:t>
                      </w:r>
                    </w:p>
                    <w:p>
                      <w:pPr>
                        <w:pStyle w:val="FrameContents"/>
                        <w:spacing w:lineRule="auto" w:line="252" w:before="0" w:after="16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14:ligatures w14:val="none"/>
                        </w:rPr>
                        <w:t>INVOICE FOR MEMBERSHIP DUES 202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14:ligatures w14:val="none"/>
                        </w:rPr>
                        <w:t>3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14:ligatures w14:val="none"/>
                        </w:rPr>
                        <w:t xml:space="preserve"> $100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a79e1"/>
    <w:pPr>
      <w:widowControl/>
      <w:bidi w:val="0"/>
      <w:spacing w:lineRule="auto" w:line="300" w:before="0" w:after="200"/>
      <w:jc w:val="left"/>
    </w:pPr>
    <w:rPr>
      <w:rFonts w:ascii="Arial" w:hAnsi="Arial" w:eastAsia="Times New Roman" w:cs="Arial"/>
      <w:color w:val="4D4D4D"/>
      <w:kern w:val="0"/>
      <w:sz w:val="18"/>
      <w:szCs w:val="18"/>
      <w:lang w:val="en-US" w:eastAsia="en-US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a79e1"/>
    <w:pPr>
      <w:spacing w:lineRule="auto" w:line="252" w:before="0" w:after="160"/>
      <w:ind w:left="720" w:hanging="0"/>
    </w:pPr>
    <w:rPr>
      <w:rFonts w:ascii="Calibri" w:hAnsi="Calibri" w:cs="Times New Roman"/>
      <w:color w:val="000000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image" Target="media/image1.wmf"/><Relationship Id="rId6" Type="http://schemas.openxmlformats.org/officeDocument/2006/relationships/image" Target="media/image1.wmf"/><Relationship Id="rId7" Type="http://schemas.openxmlformats.org/officeDocument/2006/relationships/image" Target="media/image1.wmf"/><Relationship Id="rId8" Type="http://schemas.openxmlformats.org/officeDocument/2006/relationships/image" Target="media/image1.wmf"/><Relationship Id="rId9" Type="http://schemas.openxmlformats.org/officeDocument/2006/relationships/image" Target="media/image1.wm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DocSecurity>0</DocSecurity>
  <Pages>1</Pages>
  <Words>193</Words>
  <Characters>1238</Characters>
  <CharactersWithSpaces>1411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2017-01-11T04:01:00Z</dcterms:created>
  <dc:creator>John Schmidt</dc:creator>
  <dc:description/>
  <dc:language>en-US</dc:language>
  <cp:lastModifiedBy/>
  <dcterms:modified xsi:type="dcterms:W3CDTF">2023-01-13T10:11:28Z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